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37" w:rsidRPr="0025401E" w:rsidRDefault="00152269" w:rsidP="00F209D6">
      <w:pPr>
        <w:jc w:val="center"/>
        <w:rPr>
          <w:sz w:val="24"/>
          <w:szCs w:val="28"/>
        </w:rPr>
      </w:pPr>
      <w:r w:rsidRPr="0025401E">
        <w:rPr>
          <w:rFonts w:hint="eastAsia"/>
          <w:sz w:val="28"/>
          <w:szCs w:val="32"/>
        </w:rPr>
        <w:t>《信息技术教师培训</w:t>
      </w:r>
      <w:r w:rsidRPr="0025401E">
        <w:rPr>
          <w:sz w:val="28"/>
          <w:szCs w:val="32"/>
        </w:rPr>
        <w:t>:理论与应用》</w:t>
      </w:r>
      <w:r w:rsidRPr="0025401E">
        <w:rPr>
          <w:rFonts w:hint="eastAsia"/>
          <w:sz w:val="28"/>
          <w:szCs w:val="32"/>
        </w:rPr>
        <w:t>学习心得体会</w:t>
      </w:r>
    </w:p>
    <w:p w:rsidR="00F209D6" w:rsidRDefault="00F209D6" w:rsidP="00F209D6">
      <w:pPr>
        <w:jc w:val="center"/>
      </w:pPr>
      <w:r>
        <w:rPr>
          <w:rFonts w:hint="eastAsia"/>
        </w:rPr>
        <w:t>金桦勇</w:t>
      </w:r>
    </w:p>
    <w:p w:rsidR="00791C58" w:rsidRPr="00287BF2" w:rsidRDefault="00791C58" w:rsidP="00192D37">
      <w:pPr>
        <w:ind w:firstLineChars="200" w:firstLine="420"/>
        <w:rPr>
          <w:rFonts w:ascii="宋体" w:eastAsia="宋体" w:hAnsi="宋体"/>
        </w:rPr>
      </w:pPr>
      <w:r w:rsidRPr="00287BF2">
        <w:rPr>
          <w:rFonts w:ascii="宋体" w:eastAsia="宋体" w:hAnsi="宋体" w:hint="eastAsia"/>
        </w:rPr>
        <w:t>《信息技术教师培训》是</w:t>
      </w:r>
      <w:r w:rsidRPr="00287BF2">
        <w:rPr>
          <w:rFonts w:ascii="宋体" w:eastAsia="宋体" w:hAnsi="宋体"/>
        </w:rPr>
        <w:t>2009年教育科学出版社出版的图书，作者是詹青龙。</w:t>
      </w:r>
      <w:r w:rsidR="00F209D6" w:rsidRPr="00287BF2">
        <w:rPr>
          <w:rFonts w:ascii="宋体" w:eastAsia="宋体" w:hAnsi="宋体" w:hint="eastAsia"/>
        </w:rPr>
        <w:t>该书</w:t>
      </w:r>
      <w:r w:rsidRPr="00287BF2">
        <w:rPr>
          <w:rFonts w:ascii="宋体" w:eastAsia="宋体" w:hAnsi="宋体"/>
        </w:rPr>
        <w:t>以信息技术新课程改革为背景，从理论和实践层面对信息技术教师培训展开深入、系统的研究</w:t>
      </w:r>
      <w:r w:rsidR="00F209D6" w:rsidRPr="00287BF2">
        <w:rPr>
          <w:rFonts w:ascii="宋体" w:eastAsia="宋体" w:hAnsi="宋体" w:hint="eastAsia"/>
        </w:rPr>
        <w:t>。该书</w:t>
      </w:r>
      <w:r w:rsidRPr="00287BF2">
        <w:rPr>
          <w:rFonts w:ascii="宋体" w:eastAsia="宋体" w:hAnsi="宋体"/>
        </w:rPr>
        <w:t>评述国内外信息技术教师培训的相关研究状况和研究成果，指出信息技术教师培训研究的新路向；解读我国信息技术教师培训的现状，揭示培训效果不佳的原因，给出新的培训思维框架；诠释信息技术教师培训的理论基础构成以及支持性理论对信息技术教师培训的指导意义；设计新的信息技术教师培训结构，架构导入革新思想的实施策略，阐明设计方法，佐以丰富的案例资源，理论提升和实践探索有机交融。</w:t>
      </w:r>
    </w:p>
    <w:p w:rsidR="00192D37" w:rsidRPr="00287BF2" w:rsidRDefault="00791C58" w:rsidP="00192D37">
      <w:pPr>
        <w:ind w:firstLineChars="200" w:firstLine="420"/>
        <w:rPr>
          <w:rFonts w:ascii="宋体" w:eastAsia="宋体" w:hAnsi="宋体"/>
        </w:rPr>
      </w:pPr>
      <w:r w:rsidRPr="00287BF2">
        <w:rPr>
          <w:rFonts w:ascii="宋体" w:eastAsia="宋体" w:hAnsi="宋体" w:hint="eastAsia"/>
        </w:rPr>
        <w:t>《信息技术教师培训</w:t>
      </w:r>
      <w:r w:rsidRPr="00287BF2">
        <w:rPr>
          <w:rFonts w:ascii="宋体" w:eastAsia="宋体" w:hAnsi="宋体"/>
        </w:rPr>
        <w:t>:理论与应用》立足于课程发展和信息技术教师培训的现实，重在理论、设计、策略和实例相结合，既有一定的理论高度，又强调信息技术教师培训活动的实用性和对信息技术课堂教学活动的迁移性。</w:t>
      </w:r>
      <w:r w:rsidR="00F209D6" w:rsidRPr="00287BF2">
        <w:rPr>
          <w:rFonts w:ascii="宋体" w:eastAsia="宋体" w:hAnsi="宋体" w:hint="eastAsia"/>
        </w:rPr>
        <w:t>本书沿着</w:t>
      </w:r>
      <w:r w:rsidR="00F209D6" w:rsidRPr="00287BF2">
        <w:rPr>
          <w:rFonts w:ascii="宋体" w:eastAsia="宋体" w:hAnsi="宋体"/>
        </w:rPr>
        <w:t>"研究透视→现状反思→理论诠释→结构设计→策略架构→实例示范"这样一个思维图谱进行,</w:t>
      </w:r>
      <w:r w:rsidR="00FA4E27" w:rsidRPr="00287BF2">
        <w:rPr>
          <w:rFonts w:ascii="宋体" w:eastAsia="宋体" w:hAnsi="宋体"/>
        </w:rPr>
        <w:t xml:space="preserve"> 从理论和实践层面对信息技术教师培训展开深入、系统的研究，</w:t>
      </w:r>
      <w:r w:rsidR="00F209D6" w:rsidRPr="00287BF2">
        <w:rPr>
          <w:rFonts w:ascii="宋体" w:eastAsia="宋体" w:hAnsi="宋体"/>
        </w:rPr>
        <w:t>力求做到理论提升和实践探索有机交融.本书不仅适用于广大信息技术教师的培训.也对与信息技术教育相关专业的研究生,其他学科的教师培训者具有一定的参考价值</w:t>
      </w:r>
      <w:r w:rsidR="00F209D6" w:rsidRPr="00287BF2">
        <w:rPr>
          <w:rFonts w:ascii="宋体" w:eastAsia="宋体" w:hAnsi="宋体" w:hint="eastAsia"/>
        </w:rPr>
        <w:t>。</w:t>
      </w:r>
    </w:p>
    <w:p w:rsidR="002C1EC0" w:rsidRPr="00287BF2" w:rsidRDefault="00791C58" w:rsidP="002C1EC0">
      <w:pPr>
        <w:ind w:firstLineChars="200" w:firstLine="420"/>
        <w:rPr>
          <w:rFonts w:ascii="宋体" w:eastAsia="宋体" w:hAnsi="宋体"/>
        </w:rPr>
      </w:pPr>
      <w:r w:rsidRPr="00287BF2">
        <w:rPr>
          <w:rFonts w:ascii="宋体" w:eastAsia="宋体" w:hAnsi="宋体" w:hint="eastAsia"/>
        </w:rPr>
        <w:t>通过</w:t>
      </w:r>
      <w:r w:rsidR="00FA4E27" w:rsidRPr="00287BF2">
        <w:rPr>
          <w:rFonts w:ascii="宋体" w:eastAsia="宋体" w:hAnsi="宋体" w:hint="eastAsia"/>
        </w:rPr>
        <w:t>学习该书</w:t>
      </w:r>
      <w:r w:rsidRPr="00287BF2">
        <w:rPr>
          <w:rFonts w:ascii="宋体" w:eastAsia="宋体" w:hAnsi="宋体" w:hint="eastAsia"/>
        </w:rPr>
        <w:t>，</w:t>
      </w:r>
      <w:r w:rsidR="00FA4E27" w:rsidRPr="00287BF2">
        <w:rPr>
          <w:rFonts w:ascii="宋体" w:eastAsia="宋体" w:hAnsi="宋体" w:hint="eastAsia"/>
        </w:rPr>
        <w:t>我</w:t>
      </w:r>
      <w:r w:rsidRPr="00287BF2">
        <w:rPr>
          <w:rFonts w:ascii="宋体" w:eastAsia="宋体" w:hAnsi="宋体" w:hint="eastAsia"/>
        </w:rPr>
        <w:t>夯实了专业知识基础。作为一线教师，首先应该具备的就应该是全面系统的学科本位知识。以往，教师只是研读一些与本学科有关的资料，习惯于积累一点一滴的知识素材。现在，有了</w:t>
      </w:r>
      <w:r w:rsidR="00FA4E27" w:rsidRPr="00287BF2">
        <w:rPr>
          <w:rFonts w:ascii="宋体" w:eastAsia="宋体" w:hAnsi="宋体" w:hint="eastAsia"/>
        </w:rPr>
        <w:t>该书可以</w:t>
      </w:r>
      <w:r w:rsidRPr="00287BF2">
        <w:rPr>
          <w:rFonts w:ascii="宋体" w:eastAsia="宋体" w:hAnsi="宋体" w:hint="eastAsia"/>
        </w:rPr>
        <w:t>科学系统</w:t>
      </w:r>
      <w:r w:rsidR="00FA4E27" w:rsidRPr="00287BF2">
        <w:rPr>
          <w:rFonts w:ascii="宋体" w:eastAsia="宋体" w:hAnsi="宋体" w:hint="eastAsia"/>
        </w:rPr>
        <w:t>地进行</w:t>
      </w:r>
      <w:r w:rsidRPr="00287BF2">
        <w:rPr>
          <w:rFonts w:ascii="宋体" w:eastAsia="宋体" w:hAnsi="宋体" w:hint="eastAsia"/>
        </w:rPr>
        <w:t>学习。</w:t>
      </w:r>
      <w:r w:rsidR="0025401E" w:rsidRPr="00287BF2">
        <w:rPr>
          <w:rFonts w:ascii="宋体" w:eastAsia="宋体" w:hAnsi="宋体"/>
        </w:rPr>
        <w:t>因此，</w:t>
      </w:r>
      <w:r w:rsidR="0025401E" w:rsidRPr="00287BF2">
        <w:rPr>
          <w:rFonts w:ascii="宋体" w:eastAsia="宋体" w:hAnsi="宋体" w:hint="eastAsia"/>
        </w:rPr>
        <w:t>本书</w:t>
      </w:r>
      <w:r w:rsidR="0025401E" w:rsidRPr="00287BF2">
        <w:rPr>
          <w:rFonts w:ascii="宋体" w:eastAsia="宋体" w:hAnsi="宋体"/>
        </w:rPr>
        <w:t>不仅适用于广大信息技术教师的培训，也对与信息技术教育相关专业的研究生、其他学科的教师培训者具有一定的参考价值。</w:t>
      </w:r>
    </w:p>
    <w:p w:rsidR="002C1EC0" w:rsidRPr="00287BF2" w:rsidRDefault="00FA4E27" w:rsidP="002C1EC0">
      <w:pPr>
        <w:ind w:firstLineChars="200" w:firstLine="420"/>
        <w:rPr>
          <w:rFonts w:ascii="宋体" w:eastAsia="宋体" w:hAnsi="宋体"/>
        </w:rPr>
      </w:pPr>
      <w:r w:rsidRPr="00287BF2">
        <w:rPr>
          <w:rFonts w:ascii="宋体" w:eastAsia="宋体" w:hAnsi="宋体" w:hint="eastAsia"/>
        </w:rPr>
        <w:t>作者通过多次在全国范围内进行</w:t>
      </w:r>
      <w:r w:rsidRPr="00287BF2">
        <w:rPr>
          <w:rFonts w:ascii="宋体" w:eastAsia="宋体" w:hAnsi="宋体"/>
        </w:rPr>
        <w:t>信息技术教师</w:t>
      </w:r>
      <w:r w:rsidRPr="00287BF2">
        <w:rPr>
          <w:rFonts w:ascii="宋体" w:eastAsia="宋体" w:hAnsi="宋体" w:hint="eastAsia"/>
        </w:rPr>
        <w:t>相关培训，</w:t>
      </w:r>
      <w:r w:rsidR="002C1EC0" w:rsidRPr="00287BF2">
        <w:rPr>
          <w:rFonts w:ascii="宋体" w:eastAsia="宋体" w:hAnsi="宋体"/>
        </w:rPr>
        <w:t>凝练</w:t>
      </w:r>
      <w:r w:rsidRPr="00287BF2">
        <w:rPr>
          <w:rFonts w:ascii="宋体" w:eastAsia="宋体" w:hAnsi="宋体" w:hint="eastAsia"/>
        </w:rPr>
        <w:t>了</w:t>
      </w:r>
      <w:r w:rsidR="002C1EC0" w:rsidRPr="00287BF2">
        <w:rPr>
          <w:rFonts w:ascii="宋体" w:eastAsia="宋体" w:hAnsi="宋体"/>
        </w:rPr>
        <w:t>信息技术教师培训研究的理论成果和培训设计的实践经验，丰富培训理论和指导信息技术教师培训实践，帮助实践者洞察其设计思想的精髓和能根据具体的情</w:t>
      </w:r>
      <w:r w:rsidR="002C1EC0" w:rsidRPr="00287BF2">
        <w:rPr>
          <w:rFonts w:ascii="宋体" w:eastAsia="宋体" w:hAnsi="宋体" w:hint="eastAsia"/>
        </w:rPr>
        <w:t>境规划、改进培训方案，帮助研究者拓展其研究视域，是作者撰写本书的价值取向。</w:t>
      </w:r>
      <w:r w:rsidR="00265298" w:rsidRPr="00287BF2">
        <w:rPr>
          <w:rFonts w:ascii="宋体" w:eastAsia="宋体" w:hAnsi="宋体" w:hint="eastAsia"/>
        </w:rPr>
        <w:t>信息技术教师培训，重在理论、设计、策略和实例相结合，要有一定的理论高度，又要有信息技术教师培训活动的实用性和对信息技术课堂教学活动的迁移性。</w:t>
      </w:r>
    </w:p>
    <w:p w:rsidR="0025401E" w:rsidRPr="00287BF2" w:rsidRDefault="002C1EC0" w:rsidP="0025401E">
      <w:pPr>
        <w:ind w:firstLineChars="200" w:firstLine="420"/>
        <w:rPr>
          <w:rFonts w:ascii="宋体" w:eastAsia="宋体" w:hAnsi="宋体"/>
        </w:rPr>
      </w:pPr>
      <w:r w:rsidRPr="00287BF2">
        <w:rPr>
          <w:rFonts w:ascii="宋体" w:eastAsia="宋体" w:hAnsi="宋体" w:hint="eastAsia"/>
        </w:rPr>
        <w:t>“研究透视”评述国内外信息技术教师培训的相关概念、培训模型的研究状况和研究成果，试图在他人研究成果的基础上，指出信息技术教师培训研究的新路向，确立信息技术教师培训理论研究的新场域。“现状反思”解读我国信息技术教师培训的现状，反思培训效果不佳的原因，给出新的培训思维框架。“理论诠释”从信息技术课程的理解和学科思维、信息技术教师的角色定位和专业知能、信息技术教师培训的支持性理论等层面展开论述，揭示信息技术教师培训的理论基础构成以及支持性理论对信息技术教师培训的指导意义。“结构设计”以能有效地发展信息技术教师的知识、技能、行为、态度和理念为导向，设计新的信息技术教师培训结构，确立由“微型讲座”、“技术实践”、“教法研讨”和“资源支持”四个维度构成，然后针对各维度进行解析，给出具体的设计和操作方法及相应实例，力求呈现出清晰的图景。“策略架构”从学习化团队、培训文化、主题游戏、培训内容活动化和反思升华五个层面架构导入革新思想的实施策略，不仅详细阐释各个层面，厘定各个层面之间的关系，还阐明相应的设计方法和操作程序。“实例示范”以《信息技术基础》培训为例，佐以丰富的案例资源，呈现经过实践检验具有良好效果的具体设计和实施范本，引领设计和应用。</w:t>
      </w:r>
    </w:p>
    <w:p w:rsidR="00265298" w:rsidRPr="00287BF2" w:rsidRDefault="0025401E">
      <w:pPr>
        <w:ind w:firstLineChars="200" w:firstLine="420"/>
        <w:rPr>
          <w:rFonts w:ascii="宋体" w:eastAsia="宋体" w:hAnsi="宋体"/>
        </w:rPr>
      </w:pPr>
      <w:r w:rsidRPr="00287BF2">
        <w:rPr>
          <w:rFonts w:ascii="宋体" w:eastAsia="宋体" w:hAnsi="宋体" w:hint="eastAsia"/>
        </w:rPr>
        <w:t>教师专业发展已成为教育领域的主流话语，教师培训仍然是国内外推进专业发展的重要举措。令人遗憾的是，直至近年，仍然很少有人采用革新的思想和思维对教师培训展开研究和实践，更不用说在信息技术教师培训领域。传统的知识传递型培训不仅不能适应新课程环境下的信息技术教师培训，而且招致了他们的培训疲劳。据此，信息技术教师培训需要本着“快乐学习，潜力无限”的理念重新设计培训结构和架构培训策略，通过有指导的系列活动帮助信息技术教师充实学科知识和发展必要的技术实践能力，发展符合新课程标准要求的教学设计、实施和评价能力，全面提升信息</w:t>
      </w:r>
      <w:r w:rsidRPr="00287BF2">
        <w:rPr>
          <w:rFonts w:ascii="宋体" w:eastAsia="宋体" w:hAnsi="宋体" w:hint="eastAsia"/>
        </w:rPr>
        <w:lastRenderedPageBreak/>
        <w:t>技术教师的新课程教学专业素质。</w:t>
      </w:r>
    </w:p>
    <w:sectPr w:rsidR="00265298" w:rsidRPr="00287BF2" w:rsidSect="00192D37">
      <w:pgSz w:w="11906" w:h="16838"/>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1C58"/>
    <w:rsid w:val="00152269"/>
    <w:rsid w:val="00192D37"/>
    <w:rsid w:val="0025401E"/>
    <w:rsid w:val="00265298"/>
    <w:rsid w:val="00287BF2"/>
    <w:rsid w:val="002C1EC0"/>
    <w:rsid w:val="0051636B"/>
    <w:rsid w:val="00580C6F"/>
    <w:rsid w:val="00791C58"/>
    <w:rsid w:val="00CA1934"/>
    <w:rsid w:val="00D93638"/>
    <w:rsid w:val="00F209D6"/>
    <w:rsid w:val="00FA4E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9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1C58"/>
    <w:pPr>
      <w:widowControl/>
      <w:spacing w:before="100" w:beforeAutospacing="1" w:after="100" w:afterAutospacing="1"/>
      <w:jc w:val="left"/>
    </w:pPr>
    <w:rPr>
      <w:rFonts w:ascii="宋体" w:eastAsia="宋体" w:hAnsi="宋体" w:cs="宋体"/>
      <w:kern w:val="0"/>
      <w:sz w:val="24"/>
      <w:szCs w:val="24"/>
    </w:rPr>
  </w:style>
  <w:style w:type="paragraph" w:styleId="a4">
    <w:name w:val="No Spacing"/>
    <w:uiPriority w:val="1"/>
    <w:qFormat/>
    <w:rsid w:val="00791C58"/>
    <w:pPr>
      <w:widowControl w:val="0"/>
      <w:jc w:val="both"/>
    </w:pPr>
  </w:style>
</w:styles>
</file>

<file path=word/webSettings.xml><?xml version="1.0" encoding="utf-8"?>
<w:webSettings xmlns:r="http://schemas.openxmlformats.org/officeDocument/2006/relationships" xmlns:w="http://schemas.openxmlformats.org/wordprocessingml/2006/main">
  <w:divs>
    <w:div w:id="119245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4</cp:revision>
  <dcterms:created xsi:type="dcterms:W3CDTF">2022-08-12T12:39:00Z</dcterms:created>
  <dcterms:modified xsi:type="dcterms:W3CDTF">2022-09-14T02:31:00Z</dcterms:modified>
</cp:coreProperties>
</file>